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E7" w:rsidRDefault="00125CE7" w:rsidP="00125CE7">
      <w:pPr>
        <w:pStyle w:val="Overskrift2"/>
        <w:numPr>
          <w:ilvl w:val="0"/>
          <w:numId w:val="0"/>
        </w:numPr>
        <w:ind w:left="576" w:hanging="576"/>
      </w:pPr>
      <w:bookmarkStart w:id="0" w:name="_Toc35437505"/>
      <w:bookmarkStart w:id="1" w:name="_GoBack"/>
      <w:bookmarkEnd w:id="1"/>
      <w:r>
        <w:t>Vedlegg 1: Sjekkliste for arealinnspill til kommuneplanen</w:t>
      </w:r>
      <w:bookmarkEnd w:id="0"/>
    </w:p>
    <w:p w:rsidR="00125CE7" w:rsidRPr="00457397" w:rsidRDefault="00125CE7" w:rsidP="00125CE7">
      <w:pPr>
        <w:widowControl w:val="0"/>
        <w:rPr>
          <w:rFonts w:cstheme="minorBidi"/>
          <w:color w:val="auto"/>
          <w:szCs w:val="22"/>
        </w:rPr>
      </w:pPr>
      <w:r>
        <w:rPr>
          <w:rFonts w:cstheme="minorBidi"/>
          <w:color w:val="auto"/>
          <w:szCs w:val="22"/>
        </w:rPr>
        <w:br/>
      </w:r>
      <w:r w:rsidRPr="00457397">
        <w:rPr>
          <w:rFonts w:cstheme="minorBidi"/>
          <w:color w:val="auto"/>
          <w:szCs w:val="22"/>
        </w:rPr>
        <w:t>D</w:t>
      </w:r>
      <w:r>
        <w:rPr>
          <w:rFonts w:cstheme="minorBidi"/>
          <w:color w:val="auto"/>
          <w:szCs w:val="22"/>
        </w:rPr>
        <w:t>enne s</w:t>
      </w:r>
      <w:r w:rsidRPr="00457397">
        <w:rPr>
          <w:rFonts w:cstheme="minorBidi"/>
          <w:color w:val="auto"/>
          <w:szCs w:val="22"/>
        </w:rPr>
        <w:t xml:space="preserve">jekklisten skal brukes som grunnlag for dokumentasjon av arealinnspill til kommuneplanen. </w:t>
      </w:r>
      <w:r>
        <w:rPr>
          <w:rFonts w:cstheme="minorBidi"/>
          <w:color w:val="auto"/>
          <w:szCs w:val="22"/>
        </w:rPr>
        <w:t xml:space="preserve">Det vises til </w:t>
      </w:r>
      <w:r w:rsidRPr="00457397">
        <w:rPr>
          <w:rFonts w:cstheme="minorBidi"/>
          <w:color w:val="auto"/>
          <w:szCs w:val="22"/>
        </w:rPr>
        <w:t xml:space="preserve">hvilke kunnskapsgrunnlag som anbefales brukt. Bruk denne lenken: </w:t>
      </w:r>
      <w:hyperlink r:id="rId6" w:history="1">
        <w:r w:rsidRPr="00457397">
          <w:rPr>
            <w:rStyle w:val="Hyperkobling"/>
            <w:rFonts w:cstheme="minorBidi"/>
            <w:szCs w:val="22"/>
          </w:rPr>
          <w:t>www.kommunekart.com/klient/follo/kpa</w:t>
        </w:r>
      </w:hyperlink>
      <w:r w:rsidRPr="00457397">
        <w:rPr>
          <w:rFonts w:cstheme="minorBidi"/>
          <w:color w:val="auto"/>
          <w:szCs w:val="22"/>
        </w:rPr>
        <w:t xml:space="preserve">. </w:t>
      </w:r>
    </w:p>
    <w:p w:rsidR="00125CE7" w:rsidRDefault="00125CE7" w:rsidP="00125CE7">
      <w:pPr>
        <w:widowControl w:val="0"/>
        <w:rPr>
          <w:rFonts w:cstheme="minorBidi"/>
          <w:b/>
          <w:i/>
          <w:color w:val="auto"/>
          <w:szCs w:val="22"/>
        </w:rPr>
      </w:pPr>
      <w:r w:rsidRPr="00457397">
        <w:rPr>
          <w:rFonts w:cstheme="minorBidi"/>
          <w:b/>
          <w:i/>
          <w:color w:val="auto"/>
          <w:szCs w:val="22"/>
        </w:rPr>
        <w:t>Frist for å komme med arealinnspill: 25.mai 2020</w:t>
      </w:r>
      <w:r>
        <w:rPr>
          <w:rFonts w:cstheme="minorBidi"/>
          <w:b/>
          <w:i/>
          <w:color w:val="auto"/>
          <w:szCs w:val="22"/>
        </w:rPr>
        <w:t xml:space="preserve"> </w:t>
      </w:r>
    </w:p>
    <w:p w:rsidR="00125CE7" w:rsidRDefault="00125CE7" w:rsidP="00125CE7">
      <w:pPr>
        <w:pStyle w:val="Brdtekst"/>
        <w:rPr>
          <w:rFonts w:ascii="Calibri" w:hAnsi="Calibri" w:cs="Calibri"/>
          <w:sz w:val="20"/>
          <w:szCs w:val="20"/>
        </w:rPr>
      </w:pPr>
    </w:p>
    <w:tbl>
      <w:tblPr>
        <w:tblStyle w:val="Tabellrutenett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111"/>
      </w:tblGrid>
      <w:tr w:rsidR="00125CE7" w:rsidRPr="00B41780" w:rsidTr="00990C6E">
        <w:trPr>
          <w:cantSplit/>
          <w:trHeight w:val="216"/>
        </w:trPr>
        <w:tc>
          <w:tcPr>
            <w:tcW w:w="9214" w:type="dxa"/>
            <w:gridSpan w:val="3"/>
            <w:shd w:val="clear" w:color="auto" w:fill="EAF1DD" w:themeFill="accent3" w:themeFillTint="33"/>
          </w:tcPr>
          <w:p w:rsidR="00125CE7" w:rsidRPr="00B41780" w:rsidRDefault="00125CE7" w:rsidP="00990C6E">
            <w:pPr>
              <w:spacing w:line="240" w:lineRule="atLeast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SJEKKLISTE – AREALINNSPILL TIL KOMMUNEPLANEN FOR ÅS KOMMUNE</w:t>
            </w:r>
          </w:p>
        </w:tc>
      </w:tr>
      <w:tr w:rsidR="00125CE7" w:rsidRPr="00B41780" w:rsidTr="00990C6E">
        <w:trPr>
          <w:cantSplit/>
          <w:trHeight w:val="259"/>
        </w:trPr>
        <w:tc>
          <w:tcPr>
            <w:tcW w:w="5103" w:type="dxa"/>
            <w:gridSpan w:val="2"/>
            <w:shd w:val="clear" w:color="auto" w:fill="EAF1DD" w:themeFill="accent3" w:themeFillTint="33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1. Fakta om arealinnspill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Kunnskapsgrunnlag</w:t>
            </w:r>
          </w:p>
        </w:tc>
      </w:tr>
      <w:tr w:rsidR="00125CE7" w:rsidRPr="00B41780" w:rsidTr="00990C6E">
        <w:trPr>
          <w:cantSplit/>
          <w:trHeight w:val="63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Adresse mv.</w:t>
            </w: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a. Område/skolekrets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</w:p>
        </w:tc>
      </w:tr>
      <w:tr w:rsidR="00125CE7" w:rsidRPr="00B41780" w:rsidTr="00990C6E">
        <w:trPr>
          <w:cantSplit/>
          <w:trHeight w:val="6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b. Adresse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</w:p>
        </w:tc>
      </w:tr>
      <w:tr w:rsidR="00125CE7" w:rsidRPr="00B41780" w:rsidTr="00990C6E">
        <w:trPr>
          <w:cantSplit/>
          <w:trHeight w:val="19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c. Gårds- og bruksnummer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</w:p>
        </w:tc>
      </w:tr>
      <w:tr w:rsidR="00125CE7" w:rsidRPr="00B41780" w:rsidTr="00990C6E">
        <w:trPr>
          <w:cantSplit/>
          <w:trHeight w:val="19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d. Forslagstiller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</w:p>
        </w:tc>
      </w:tr>
      <w:tr w:rsidR="00125CE7" w:rsidRPr="00B41780" w:rsidTr="00990C6E">
        <w:trPr>
          <w:cantSplit/>
          <w:trHeight w:val="19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e. Dagens bruk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</w:p>
        </w:tc>
      </w:tr>
      <w:tr w:rsidR="00125CE7" w:rsidRPr="00B41780" w:rsidTr="00990C6E">
        <w:trPr>
          <w:cantSplit/>
          <w:trHeight w:val="19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f. Områdets størrelse i dekar (daa)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</w:p>
        </w:tc>
      </w:tr>
      <w:tr w:rsidR="00125CE7" w:rsidRPr="00B41780" w:rsidTr="00990C6E">
        <w:trPr>
          <w:cantSplit/>
          <w:trHeight w:val="190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Planformål</w:t>
            </w:r>
          </w:p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- gjeldende, ønsket</w:t>
            </w: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g. Formål i gjeldende kommuneplan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Kommuneplan</w:t>
            </w:r>
          </w:p>
        </w:tc>
      </w:tr>
      <w:tr w:rsidR="00125CE7" w:rsidRPr="00B41780" w:rsidTr="00990C6E">
        <w:trPr>
          <w:cantSplit/>
          <w:trHeight w:val="438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h. Hensynssone i gjeldende kommuneplan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Kommuneplan</w:t>
            </w:r>
          </w:p>
        </w:tc>
      </w:tr>
      <w:tr w:rsidR="00125CE7" w:rsidRPr="00B41780" w:rsidTr="00990C6E">
        <w:trPr>
          <w:cantSplit/>
          <w:trHeight w:val="1276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i. Ønsket formål</w:t>
            </w:r>
          </w:p>
          <w:p w:rsidR="00125CE7" w:rsidRPr="00B41780" w:rsidRDefault="00125CE7" w:rsidP="00125CE7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Hvis bolig: Antatt type og antall</w:t>
            </w:r>
          </w:p>
          <w:p w:rsidR="00125CE7" w:rsidRPr="00B41780" w:rsidRDefault="00125CE7" w:rsidP="00125CE7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Hvis næring: Antatt type og omfang</w:t>
            </w:r>
          </w:p>
          <w:p w:rsidR="00125CE7" w:rsidRPr="00B41780" w:rsidRDefault="00125CE7" w:rsidP="00125CE7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Annet formål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</w:p>
        </w:tc>
      </w:tr>
      <w:tr w:rsidR="00125CE7" w:rsidRPr="00B41780" w:rsidTr="00990C6E">
        <w:trPr>
          <w:cantSplit/>
          <w:trHeight w:val="216"/>
        </w:trPr>
        <w:tc>
          <w:tcPr>
            <w:tcW w:w="5103" w:type="dxa"/>
            <w:gridSpan w:val="2"/>
            <w:shd w:val="clear" w:color="auto" w:fill="EAF1DD" w:themeFill="accent3" w:themeFillTint="33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2. Kart – arealinnspill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Kunnskapsgrunnlag</w:t>
            </w:r>
          </w:p>
        </w:tc>
      </w:tr>
      <w:tr w:rsidR="00125CE7" w:rsidRPr="00B41780" w:rsidTr="00990C6E">
        <w:trPr>
          <w:cantSplit/>
          <w:trHeight w:val="807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spacing w:line="240" w:lineRule="atLeast"/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Kart</w:t>
            </w:r>
          </w:p>
        </w:tc>
        <w:tc>
          <w:tcPr>
            <w:tcW w:w="4394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a. Vedlagt kart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spacing w:line="240" w:lineRule="atLeast"/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Grunnkart/Eiendom</w:t>
            </w:r>
          </w:p>
        </w:tc>
      </w:tr>
      <w:tr w:rsidR="00125CE7" w:rsidRPr="00B41780" w:rsidTr="00990C6E">
        <w:trPr>
          <w:cantSplit/>
          <w:trHeight w:val="301"/>
          <w:tblHeader/>
        </w:trPr>
        <w:tc>
          <w:tcPr>
            <w:tcW w:w="5103" w:type="dxa"/>
            <w:gridSpan w:val="2"/>
            <w:shd w:val="clear" w:color="auto" w:fill="EAF1DD" w:themeFill="accent3" w:themeFillTint="33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br w:type="page"/>
            </w:r>
            <w:r w:rsidRPr="00B41780">
              <w:rPr>
                <w:rFonts w:ascii="Calibri" w:hAnsi="Calibri" w:cs="Calibri"/>
                <w:b/>
                <w:szCs w:val="22"/>
              </w:rPr>
              <w:t>3. Dokumentasjon av arealinnspill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125CE7" w:rsidRPr="00B41780" w:rsidRDefault="00125CE7" w:rsidP="00990C6E">
            <w:pPr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Kunnskapsgrunnlag</w:t>
            </w:r>
          </w:p>
        </w:tc>
      </w:tr>
      <w:tr w:rsidR="00125CE7" w:rsidRPr="00B41780" w:rsidTr="00990C6E">
        <w:trPr>
          <w:cantSplit/>
          <w:trHeight w:val="1331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Kommunale føringer</w:t>
            </w: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a. I tråd med kommunens langsiktige arealstrategi i planprogrammet.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Planprogrammet datert 11.mars 2020</w:t>
            </w:r>
          </w:p>
        </w:tc>
      </w:tr>
      <w:tr w:rsidR="00125CE7" w:rsidRPr="00B41780" w:rsidTr="00990C6E">
        <w:trPr>
          <w:cantSplit/>
          <w:trHeight w:val="190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 xml:space="preserve">Lokalisering og </w:t>
            </w:r>
          </w:p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Transport</w:t>
            </w: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 xml:space="preserve">b. Avstand til senterfunksjon, kjøpesenter 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Kommunekart/Meny/Tegn i kart</w:t>
            </w:r>
          </w:p>
        </w:tc>
      </w:tr>
      <w:tr w:rsidR="00125CE7" w:rsidRPr="00B41780" w:rsidTr="00990C6E">
        <w:trPr>
          <w:cantSplit/>
          <w:trHeight w:val="18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c. Avstand til Ås stasjon (kommunesenter)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Kommunekart/Meny/Tegn i kart</w:t>
            </w:r>
          </w:p>
        </w:tc>
      </w:tr>
      <w:tr w:rsidR="00125CE7" w:rsidRPr="00B41780" w:rsidTr="00990C6E">
        <w:trPr>
          <w:cantSplit/>
          <w:trHeight w:val="19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d. Nærhet til gang- og sykkelveger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Gang og sykkelvei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Kommunekart/Meny/Tegn i kart</w:t>
            </w:r>
          </w:p>
        </w:tc>
      </w:tr>
      <w:tr w:rsidR="00125CE7" w:rsidRPr="00B41780" w:rsidTr="00990C6E">
        <w:trPr>
          <w:cantSplit/>
          <w:trHeight w:val="134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e. Nærhet til kollektivtilbud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Ruter.no/Stoppesteder</w:t>
            </w:r>
          </w:p>
        </w:tc>
      </w:tr>
      <w:tr w:rsidR="00125CE7" w:rsidRPr="00B41780" w:rsidTr="00990C6E">
        <w:trPr>
          <w:cantSplit/>
          <w:trHeight w:val="58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f. Veinett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 xml:space="preserve">- Avstand og adkomst til europaveg, fylkesveg og kommunal veg. 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Kommunekart/Meny/Tegn i kart</w:t>
            </w:r>
          </w:p>
        </w:tc>
      </w:tr>
      <w:tr w:rsidR="00125CE7" w:rsidRPr="00B41780" w:rsidTr="00990C6E">
        <w:trPr>
          <w:cantSplit/>
          <w:trHeight w:val="587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br w:type="page"/>
            </w:r>
            <w:r w:rsidRPr="00B41780">
              <w:rPr>
                <w:rFonts w:ascii="Calibri" w:hAnsi="Calibri" w:cs="Calibri"/>
                <w:b/>
                <w:szCs w:val="22"/>
              </w:rPr>
              <w:t xml:space="preserve"> Natur-, landbruk-, friluftsliv </w:t>
            </w:r>
          </w:p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og kulturverdier</w:t>
            </w: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g. Landbruk og skog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- Dyrka og dyrkbar jord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- Produktiv/uproduktiv skog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AR5</w:t>
            </w:r>
          </w:p>
        </w:tc>
      </w:tr>
      <w:tr w:rsidR="00125CE7" w:rsidRPr="00B41780" w:rsidTr="00990C6E">
        <w:trPr>
          <w:cantSplit/>
          <w:trHeight w:val="58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h. Naturmangfold</w:t>
            </w:r>
          </w:p>
          <w:p w:rsidR="00125CE7" w:rsidRPr="00B41780" w:rsidRDefault="00125CE7" w:rsidP="00125CE7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Nasjonalt viktige arter</w:t>
            </w:r>
          </w:p>
          <w:p w:rsidR="00125CE7" w:rsidRPr="00B41780" w:rsidRDefault="00125CE7" w:rsidP="00125CE7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Utvalgte naturtyper</w:t>
            </w:r>
          </w:p>
          <w:p w:rsidR="00125CE7" w:rsidRPr="00B41780" w:rsidRDefault="00125CE7" w:rsidP="00125CE7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Naturtyper etter DNs håndbøker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Natur</w:t>
            </w:r>
          </w:p>
        </w:tc>
      </w:tr>
      <w:tr w:rsidR="00125CE7" w:rsidRPr="00B41780" w:rsidTr="00990C6E">
        <w:trPr>
          <w:cantSplit/>
          <w:trHeight w:val="198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i. Små- og storvilts trekkruter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Vilt</w:t>
            </w:r>
          </w:p>
        </w:tc>
      </w:tr>
      <w:tr w:rsidR="00125CE7" w:rsidRPr="00B41780" w:rsidTr="00990C6E">
        <w:trPr>
          <w:cantSplit/>
          <w:trHeight w:val="164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j. Kulturminner og kulturlandskap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Kulturminner</w:t>
            </w:r>
          </w:p>
        </w:tc>
      </w:tr>
      <w:tr w:rsidR="00125CE7" w:rsidRPr="00B41780" w:rsidTr="00990C6E">
        <w:trPr>
          <w:cantSplit/>
          <w:trHeight w:val="27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k. Friluftsinteresser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Friluftsliv</w:t>
            </w:r>
          </w:p>
        </w:tc>
      </w:tr>
      <w:tr w:rsidR="00125CE7" w:rsidRPr="00B41780" w:rsidTr="00990C6E">
        <w:trPr>
          <w:cantSplit/>
          <w:trHeight w:val="394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Miljø</w:t>
            </w: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l. Støy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Trafikk</w:t>
            </w:r>
          </w:p>
        </w:tc>
      </w:tr>
      <w:tr w:rsidR="00125CE7" w:rsidRPr="00B41780" w:rsidTr="00990C6E">
        <w:trPr>
          <w:cantSplit/>
          <w:trHeight w:val="52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m. Vannmiljø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trike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 xml:space="preserve">- nærhet til 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Grunnkart/Vann</w:t>
            </w:r>
          </w:p>
        </w:tc>
      </w:tr>
      <w:tr w:rsidR="00125CE7" w:rsidRPr="00B41780" w:rsidTr="00990C6E">
        <w:trPr>
          <w:cantSplit/>
          <w:trHeight w:val="514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Infrastruktur</w:t>
            </w:r>
          </w:p>
          <w:p w:rsidR="00125CE7" w:rsidRPr="00B41780" w:rsidRDefault="00125CE7" w:rsidP="00990C6E">
            <w:pPr>
              <w:ind w:left="113" w:right="11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n. Barnehage, grunnskole, videregående skole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- avstand til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Kommunens nettside</w:t>
            </w:r>
          </w:p>
        </w:tc>
      </w:tr>
      <w:tr w:rsidR="00125CE7" w:rsidRPr="00B41780" w:rsidTr="00990C6E">
        <w:trPr>
          <w:cantSplit/>
          <w:trHeight w:val="27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o. Behov for skoleskyss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Kommunens nettside</w:t>
            </w:r>
          </w:p>
        </w:tc>
      </w:tr>
      <w:tr w:rsidR="00125CE7" w:rsidRPr="00B41780" w:rsidTr="00990C6E">
        <w:trPr>
          <w:cantSplit/>
          <w:trHeight w:val="55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p. Idrettsanlegg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- avstand til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Grunnkart/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B41780">
              <w:rPr>
                <w:rFonts w:ascii="Calibri" w:hAnsi="Calibri" w:cs="Calibri"/>
                <w:szCs w:val="22"/>
              </w:rPr>
              <w:t>Byggtekniske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anlegg</w:t>
            </w:r>
          </w:p>
        </w:tc>
      </w:tr>
      <w:tr w:rsidR="00125CE7" w:rsidRPr="00B41780" w:rsidTr="00990C6E">
        <w:trPr>
          <w:cantSplit/>
          <w:trHeight w:val="58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q. Helsetjenester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- lege, helsesøster, sykehjem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Kommunens nettside</w:t>
            </w:r>
          </w:p>
        </w:tc>
      </w:tr>
      <w:tr w:rsidR="00125CE7" w:rsidRPr="00B41780" w:rsidTr="00990C6E">
        <w:trPr>
          <w:cantSplit/>
          <w:trHeight w:val="38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  <w:r w:rsidRPr="00B41780">
              <w:rPr>
                <w:rFonts w:ascii="Calibri" w:hAnsi="Calibri" w:cs="Calibri"/>
                <w:b/>
                <w:szCs w:val="22"/>
              </w:rPr>
              <w:t>Risiko- og sårbarhet</w:t>
            </w: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r. Flom og overvann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Flom</w:t>
            </w:r>
          </w:p>
        </w:tc>
      </w:tr>
      <w:tr w:rsidR="00125CE7" w:rsidRPr="00B41780" w:rsidTr="00990C6E">
        <w:trPr>
          <w:cantSplit/>
          <w:trHeight w:val="58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s. Grunnforhold og rasfare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 xml:space="preserve">- 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kvikkleire</w:t>
            </w:r>
            <w:proofErr w:type="spellEnd"/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Samfunnssikkerhet og 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Geologi</w:t>
            </w:r>
          </w:p>
        </w:tc>
      </w:tr>
      <w:tr w:rsidR="00125CE7" w:rsidRPr="00B41780" w:rsidTr="00990C6E">
        <w:trPr>
          <w:cantSplit/>
          <w:trHeight w:val="58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t. Trafikksikkerhet</w:t>
            </w:r>
          </w:p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 xml:space="preserve">- Registrerte 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ulykkespunkt</w:t>
            </w:r>
            <w:proofErr w:type="spellEnd"/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Trafikk</w:t>
            </w:r>
          </w:p>
        </w:tc>
      </w:tr>
      <w:tr w:rsidR="00125CE7" w:rsidRPr="00B41780" w:rsidTr="00990C6E">
        <w:trPr>
          <w:cantSplit/>
          <w:trHeight w:val="14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125CE7" w:rsidRPr="00B41780" w:rsidRDefault="00125CE7" w:rsidP="00990C6E">
            <w:pPr>
              <w:ind w:left="113" w:right="113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394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u. Høyspentledninger</w:t>
            </w:r>
          </w:p>
        </w:tc>
        <w:tc>
          <w:tcPr>
            <w:tcW w:w="4111" w:type="dxa"/>
          </w:tcPr>
          <w:p w:rsidR="00125CE7" w:rsidRPr="00B41780" w:rsidRDefault="00125CE7" w:rsidP="00990C6E">
            <w:pPr>
              <w:rPr>
                <w:rFonts w:ascii="Calibri" w:hAnsi="Calibri" w:cs="Calibri"/>
                <w:szCs w:val="22"/>
              </w:rPr>
            </w:pPr>
            <w:r w:rsidRPr="00B41780">
              <w:rPr>
                <w:rFonts w:ascii="Calibri" w:hAnsi="Calibri" w:cs="Calibri"/>
                <w:szCs w:val="22"/>
              </w:rPr>
              <w:t>Kommunekart/</w:t>
            </w:r>
            <w:proofErr w:type="spellStart"/>
            <w:r w:rsidRPr="00B41780">
              <w:rPr>
                <w:rFonts w:ascii="Calibri" w:hAnsi="Calibri" w:cs="Calibri"/>
                <w:szCs w:val="22"/>
              </w:rPr>
              <w:t>Kartlag</w:t>
            </w:r>
            <w:proofErr w:type="spellEnd"/>
            <w:r w:rsidRPr="00B41780">
              <w:rPr>
                <w:rFonts w:ascii="Calibri" w:hAnsi="Calibri" w:cs="Calibri"/>
                <w:szCs w:val="22"/>
              </w:rPr>
              <w:t xml:space="preserve"> Grunnkart</w:t>
            </w:r>
          </w:p>
        </w:tc>
      </w:tr>
    </w:tbl>
    <w:p w:rsidR="00125CE7" w:rsidRDefault="00125CE7" w:rsidP="00125CE7"/>
    <w:p w:rsidR="00125CE7" w:rsidRDefault="00125CE7" w:rsidP="00125CE7">
      <w:pPr>
        <w:rPr>
          <w:rFonts w:ascii="Calibri" w:hAnsi="Calibri" w:cs="Calibri"/>
          <w:sz w:val="20"/>
          <w:szCs w:val="20"/>
        </w:rPr>
      </w:pPr>
    </w:p>
    <w:p w:rsidR="00125CE7" w:rsidRDefault="00125CE7" w:rsidP="00125CE7">
      <w:pPr>
        <w:rPr>
          <w:rFonts w:ascii="Calibri" w:hAnsi="Calibri" w:cs="Calibri"/>
          <w:sz w:val="20"/>
          <w:szCs w:val="20"/>
        </w:rPr>
      </w:pPr>
    </w:p>
    <w:p w:rsidR="00125CE7" w:rsidRPr="00D11794" w:rsidRDefault="00125CE7" w:rsidP="00125CE7">
      <w:pPr>
        <w:rPr>
          <w:rFonts w:ascii="Calibri" w:hAnsi="Calibri" w:cs="Calibri"/>
          <w:sz w:val="20"/>
          <w:szCs w:val="20"/>
        </w:rPr>
      </w:pPr>
    </w:p>
    <w:p w:rsidR="00125CE7" w:rsidRDefault="00125CE7" w:rsidP="00125CE7">
      <w:pPr>
        <w:widowControl w:val="0"/>
      </w:pPr>
      <w:r>
        <w:rPr>
          <w:b/>
          <w:bCs/>
        </w:rPr>
        <w:br w:type="page"/>
      </w:r>
    </w:p>
    <w:p w:rsidR="00654F87" w:rsidRDefault="00125CE7"/>
    <w:sectPr w:rsidR="0065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76C3"/>
    <w:multiLevelType w:val="hybridMultilevel"/>
    <w:tmpl w:val="C7C67AA2"/>
    <w:lvl w:ilvl="0" w:tplc="015691EE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3D4EAB"/>
    <w:multiLevelType w:val="hybridMultilevel"/>
    <w:tmpl w:val="89A278A4"/>
    <w:lvl w:ilvl="0" w:tplc="015691EE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49192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E7"/>
    <w:rsid w:val="00125CE7"/>
    <w:rsid w:val="004B5B0E"/>
    <w:rsid w:val="00A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E7"/>
    <w:rPr>
      <w:rFonts w:cs="Arial"/>
      <w:color w:val="000000" w:themeColor="text1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C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5CE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5CE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25CE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25CE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5C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25C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25C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25C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CE7"/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5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5CE7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25CE7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25CE7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25CE7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25CE7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25C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25C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125C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25CE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2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125CE7"/>
    <w:pPr>
      <w:spacing w:after="120" w:line="240" w:lineRule="auto"/>
    </w:pPr>
    <w:rPr>
      <w:rFonts w:ascii="Arial" w:hAnsi="Arial" w:cstheme="minorBidi"/>
      <w:color w:val="auto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rsid w:val="00125CE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E7"/>
    <w:rPr>
      <w:rFonts w:cs="Arial"/>
      <w:color w:val="000000" w:themeColor="text1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5C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5CE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5CE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25CE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25CE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5C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25C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25C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25C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CE7"/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5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5CE7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25CE7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25CE7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25CE7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25CE7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25C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25C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125C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25CE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2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125CE7"/>
    <w:pPr>
      <w:spacing w:after="120" w:line="240" w:lineRule="auto"/>
    </w:pPr>
    <w:rPr>
      <w:rFonts w:ascii="Arial" w:hAnsi="Arial" w:cstheme="minorBidi"/>
      <w:color w:val="auto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rsid w:val="00125C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munekart.com/klient/follo/k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8B74912B</Template>
  <TotalTime>1</TotalTime>
  <Pages>3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Viste</dc:creator>
  <cp:lastModifiedBy>Solveig Viste</cp:lastModifiedBy>
  <cp:revision>1</cp:revision>
  <dcterms:created xsi:type="dcterms:W3CDTF">2020-04-08T09:39:00Z</dcterms:created>
  <dcterms:modified xsi:type="dcterms:W3CDTF">2020-04-08T09:40:00Z</dcterms:modified>
</cp:coreProperties>
</file>